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42"/>
      </w:tblGrid>
      <w:tr w:rsidR="005377CD" w:rsidRPr="005377CD" w:rsidTr="005377CD">
        <w:trPr>
          <w:tblCellSpacing w:w="0" w:type="dxa"/>
        </w:trPr>
        <w:tc>
          <w:tcPr>
            <w:tcW w:w="8460" w:type="dxa"/>
            <w:vAlign w:val="center"/>
            <w:hideMark/>
          </w:tcPr>
          <w:p w:rsidR="005377CD" w:rsidRPr="005377CD" w:rsidRDefault="00AF1EE2" w:rsidP="005377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fldChar w:fldCharType="begin"/>
            </w:r>
            <w:r>
              <w:instrText>HYPERLINK "http://www.mamnon.com/newsDetails.aspx?topicID=60639"</w:instrText>
            </w:r>
            <w:r>
              <w:fldChar w:fldCharType="separate"/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Vệ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sinh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hô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hấp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: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Tuyệt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chiêu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phòng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bệnh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vặt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cho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bé</w:t>
            </w:r>
            <w:proofErr w:type="spellEnd"/>
            <w:r>
              <w:fldChar w:fldCharType="end"/>
            </w:r>
          </w:p>
        </w:tc>
      </w:tr>
      <w:tr w:rsidR="005377CD" w:rsidRPr="005377CD" w:rsidTr="005377C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77CD" w:rsidRPr="005377CD" w:rsidRDefault="001059C3" w:rsidP="005377CD">
            <w:pPr>
              <w:spacing w:after="0" w:line="27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    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Dạy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con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vệ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sinh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hô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hấp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chính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là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cách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đơn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giản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nhưng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hiệu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quả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nhất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để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hạn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chế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nguy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cơ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lây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rất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nhiều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bệnh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.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Để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con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khỏe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mạnh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,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phòng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tránh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các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bệnh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vặt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thì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bố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mẹ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nên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dạy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bé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những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nguyên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tắc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cơ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bản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nhất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về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vệ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sinh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hô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hấp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ngay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từ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khi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còn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nhỏ</w:t>
            </w:r>
            <w:proofErr w:type="spellEnd"/>
            <w:r w:rsidR="005377CD" w:rsidRPr="005377CD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  <w:p w:rsidR="005377CD" w:rsidRPr="005377CD" w:rsidRDefault="005377CD" w:rsidP="005377CD">
            <w:pPr>
              <w:spacing w:after="0" w:line="270" w:lineRule="atLeast"/>
              <w:rPr>
                <w:rFonts w:eastAsia="Times New Roman" w:cs="Times New Roman"/>
                <w:szCs w:val="28"/>
              </w:rPr>
            </w:pPr>
            <w:r w:rsidRPr="005377CD">
              <w:rPr>
                <w:rFonts w:eastAsia="Times New Roman" w:cs="Times New Roman"/>
                <w:szCs w:val="28"/>
              </w:rPr>
              <w:br/>
            </w:r>
            <w:r w:rsidRPr="005377CD"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Vì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sao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phải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>?</w:t>
            </w:r>
            <w:r w:rsidRPr="005377CD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Hầu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hết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lạnh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cúm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miệng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viêm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phế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quản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viêm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phổi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đậu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...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đều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Khí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hậu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nóng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xen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độ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ẩm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khí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điều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kiện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lợi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vi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lúc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giao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đột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ngột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hoành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hành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vậy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cạnh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giữ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gìn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sạch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cũng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xuyên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ý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tốt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giữ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gìn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khoẻ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khỏi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cũng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cộng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tốt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hạn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lan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xung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quanh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>.</w:t>
            </w:r>
            <w:r w:rsidRPr="005377CD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thường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tế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chẳng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hạn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xe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buýt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nơi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đông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...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tránh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>.</w:t>
            </w:r>
          </w:p>
          <w:p w:rsidR="005377CD" w:rsidRPr="005377CD" w:rsidRDefault="005377CD" w:rsidP="005377CD">
            <w:pPr>
              <w:spacing w:after="0" w:line="270" w:lineRule="atLeast"/>
              <w:rPr>
                <w:rFonts w:eastAsia="Times New Roman" w:cs="Times New Roman"/>
                <w:szCs w:val="28"/>
              </w:rPr>
            </w:pPr>
            <w:r w:rsidRPr="005377CD">
              <w:rPr>
                <w:rFonts w:eastAsia="Times New Roman" w:cs="Times New Roman"/>
                <w:b/>
                <w:szCs w:val="28"/>
              </w:rPr>
              <w:t xml:space="preserve">2.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như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thế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szCs w:val="28"/>
              </w:rPr>
              <w:t>nào</w:t>
            </w:r>
            <w:proofErr w:type="spellEnd"/>
            <w:r w:rsidRPr="005377CD">
              <w:rPr>
                <w:rFonts w:eastAsia="Times New Roman" w:cs="Times New Roman"/>
                <w:b/>
                <w:szCs w:val="28"/>
              </w:rPr>
              <w:t>?</w:t>
            </w:r>
            <w:r w:rsidRPr="005377CD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liên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điều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xung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quanh</w:t>
            </w:r>
            <w:proofErr w:type="spellEnd"/>
            <w:proofErr w:type="gramStart"/>
            <w:r w:rsidRPr="005377CD">
              <w:rPr>
                <w:rFonts w:eastAsia="Times New Roman" w:cs="Times New Roman"/>
                <w:szCs w:val="28"/>
              </w:rPr>
              <w:t>:</w:t>
            </w:r>
            <w:proofErr w:type="gramEnd"/>
            <w:r w:rsidRPr="005377CD">
              <w:rPr>
                <w:rFonts w:eastAsia="Times New Roman" w:cs="Times New Roman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Giữ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gìn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sạch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này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vô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trọng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thân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sạch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luôn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đôi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sức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khoẻ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tóc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quần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luôn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Quần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giặt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hằng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Nếu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chuẩn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quần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dự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thiết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>.</w:t>
            </w:r>
            <w:r w:rsidRPr="005377CD">
              <w:rPr>
                <w:rFonts w:eastAsia="Times New Roman" w:cs="Times New Roman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Che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mũi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miệng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ho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hắt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hơi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Nếu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che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miệng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xà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377CD">
              <w:rPr>
                <w:rFonts w:eastAsia="Times New Roman" w:cs="Times New Roman"/>
                <w:szCs w:val="28"/>
              </w:rPr>
              <w:t>.</w:t>
            </w:r>
          </w:p>
          <w:p w:rsidR="005377CD" w:rsidRPr="005377CD" w:rsidRDefault="005377CD" w:rsidP="005377CD">
            <w:pPr>
              <w:spacing w:after="0" w:line="270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377CD">
              <w:rPr>
                <w:rFonts w:eastAsia="Times New Roman" w:cs="Times New Roman"/>
                <w:noProof/>
                <w:color w:val="000000"/>
                <w:szCs w:val="28"/>
              </w:rPr>
              <w:drawing>
                <wp:inline distT="0" distB="0" distL="0" distR="0">
                  <wp:extent cx="4762500" cy="2705100"/>
                  <wp:effectExtent l="0" t="0" r="0" b="0"/>
                  <wp:docPr id="1" name="Picture 1" descr="http://www.mamnon.com/ShowTopicSubImage.aspx?id=66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mnon.com/ShowTopicSubImage.aspx?id=66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7CD" w:rsidRPr="001059C3" w:rsidRDefault="005377CD" w:rsidP="005377CD">
            <w:pPr>
              <w:spacing w:after="0" w:line="270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Dùng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khăn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giấy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che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miệng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khi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hay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hắt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hơi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vừa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lịch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sự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vừa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là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cách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giúp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con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giữ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vệ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sinh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hô</w:t>
            </w:r>
            <w:proofErr w:type="spellEnd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1059C3">
              <w:rPr>
                <w:rFonts w:eastAsia="Times New Roman" w:cs="Times New Roman"/>
                <w:i/>
                <w:iCs/>
                <w:color w:val="000000"/>
                <w:szCs w:val="28"/>
              </w:rPr>
              <w:t>hấp</w:t>
            </w:r>
            <w:proofErr w:type="spellEnd"/>
          </w:p>
          <w:p w:rsidR="005377CD" w:rsidRPr="005377CD" w:rsidRDefault="005377CD" w:rsidP="005377CD">
            <w:pPr>
              <w:spacing w:after="0" w:line="270" w:lineRule="atLeast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5377CD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 </w:t>
            </w:r>
          </w:p>
          <w:p w:rsidR="005377CD" w:rsidRPr="005377CD" w:rsidRDefault="005377CD" w:rsidP="005377CD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cất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gọn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gàng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sau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tạo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ngăn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nắp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cẩn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phòng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hấ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trung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gian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vi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rút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gây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sang.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ngậm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lớn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theo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trước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sau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mỗi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bằng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phòng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tốt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cả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còn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nhỏ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chưa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nhổ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bừa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bãi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hiểu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rằng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nhổ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bừa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bãi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vi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khuẩn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bay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khí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xung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quanh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tìm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thùng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đó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!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bậc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phụ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huynh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giải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dễ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lan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nghỉ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chờ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hết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hãy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tới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tránh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lây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mầm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Nếu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ngoàiạo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hãy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tạo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đeo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khấu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y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tế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tránh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bụi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hệ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!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 xml:space="preserve">-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nắng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giữ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ấm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hạn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5377CD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proofErr w:type="gram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kem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uống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đá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Dặn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tắm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còn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đang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mồ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hôi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mặc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quần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áo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ấm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trời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trở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lạnh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>-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đeo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khẩu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Chiếc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khẩu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hạn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bụi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hạt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bọt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xung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quanh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phần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khỏi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nhiễm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khuẩn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Mách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qua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chuẩn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>-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chậu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đựng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sạch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>-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chai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>-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khăn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lau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Ba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hát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dạy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hát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theo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bài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hát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"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thơm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ngoan</w:t>
            </w:r>
            <w:proofErr w:type="spellEnd"/>
            <w:r w:rsidRPr="005377CD">
              <w:rPr>
                <w:rFonts w:eastAsia="Times New Roman" w:cs="Times New Roman"/>
                <w:b/>
                <w:i/>
                <w:color w:val="000000"/>
                <w:szCs w:val="28"/>
              </w:rPr>
              <w:t>"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  <w:t>"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em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xòe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hoa</w:t>
            </w:r>
            <w:bookmarkStart w:id="0" w:name="_GoBack"/>
            <w:bookmarkEnd w:id="0"/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xoè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thành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bông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hoa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đẹp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quá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bàn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thơm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đẹp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quá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bàn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xinh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>"</w:t>
            </w:r>
            <w:r w:rsidRPr="005377CD">
              <w:rPr>
                <w:rFonts w:eastAsia="Times New Roman" w:cs="Times New Roman"/>
                <w:color w:val="000000"/>
                <w:szCs w:val="28"/>
              </w:rPr>
              <w:br/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Sau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đó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hướng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rửa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lau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khô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tay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vui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nhộn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cùng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đáng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yêu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tạo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tốt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377CD">
              <w:rPr>
                <w:rFonts w:eastAsia="Times New Roman" w:cs="Times New Roman"/>
                <w:color w:val="000000"/>
                <w:szCs w:val="28"/>
              </w:rPr>
              <w:t>hô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5377CD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5377CD">
              <w:rPr>
                <w:rFonts w:eastAsia="Times New Roman" w:cs="Times New Roman"/>
                <w:color w:val="000000"/>
                <w:szCs w:val="28"/>
              </w:rPr>
              <w:t xml:space="preserve"> .</w:t>
            </w:r>
            <w:proofErr w:type="gramEnd"/>
          </w:p>
          <w:p w:rsidR="005377CD" w:rsidRPr="005377CD" w:rsidRDefault="005377CD" w:rsidP="001059C3">
            <w:pPr>
              <w:spacing w:after="0" w:line="270" w:lineRule="atLeast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377C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Theo </w:t>
            </w:r>
            <w:proofErr w:type="spellStart"/>
            <w:r w:rsidRPr="005377CD">
              <w:rPr>
                <w:rFonts w:eastAsia="Times New Roman" w:cs="Times New Roman"/>
                <w:b/>
                <w:bCs/>
                <w:color w:val="000000"/>
                <w:szCs w:val="28"/>
              </w:rPr>
              <w:t>Marrybab</w:t>
            </w:r>
            <w:proofErr w:type="spellEnd"/>
          </w:p>
        </w:tc>
      </w:tr>
    </w:tbl>
    <w:p w:rsidR="004F010C" w:rsidRPr="005377CD" w:rsidRDefault="004F010C" w:rsidP="005377CD">
      <w:pPr>
        <w:rPr>
          <w:rFonts w:cs="Times New Roman"/>
          <w:szCs w:val="28"/>
        </w:rPr>
      </w:pPr>
    </w:p>
    <w:sectPr w:rsidR="004F010C" w:rsidRPr="005377CD" w:rsidSect="001059C3">
      <w:pgSz w:w="12240" w:h="15840"/>
      <w:pgMar w:top="426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7CD"/>
    <w:rsid w:val="001059C3"/>
    <w:rsid w:val="00271378"/>
    <w:rsid w:val="004F010C"/>
    <w:rsid w:val="005377CD"/>
    <w:rsid w:val="00674E47"/>
    <w:rsid w:val="00A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43AF-E8CC-4DE7-8E5D-0A88B914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dell</cp:lastModifiedBy>
  <cp:revision>3</cp:revision>
  <dcterms:created xsi:type="dcterms:W3CDTF">2017-07-05T03:16:00Z</dcterms:created>
  <dcterms:modified xsi:type="dcterms:W3CDTF">2017-07-05T03:40:00Z</dcterms:modified>
</cp:coreProperties>
</file>